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B1" w:rsidRPr="00634147" w:rsidRDefault="004C12B1" w:rsidP="004C12B1">
      <w:pPr>
        <w:pStyle w:val="a6"/>
        <w:spacing w:beforeLines="50" w:before="156" w:beforeAutospacing="0" w:afterLines="50" w:after="156" w:afterAutospacing="0"/>
        <w:ind w:firstLineChars="200" w:firstLine="442"/>
        <w:rPr>
          <w:rStyle w:val="a5"/>
          <w:rFonts w:asciiTheme="minorEastAsia" w:eastAsiaTheme="minorEastAsia" w:hAnsiTheme="minorEastAsia" w:cs="Arial" w:hint="eastAsia"/>
          <w:sz w:val="22"/>
          <w:szCs w:val="22"/>
        </w:rPr>
      </w:pPr>
      <w:r w:rsidRPr="00634147">
        <w:rPr>
          <w:rStyle w:val="a5"/>
          <w:rFonts w:asciiTheme="minorEastAsia" w:eastAsiaTheme="minorEastAsia" w:hAnsiTheme="minorEastAsia" w:cs="Arial" w:hint="eastAsia"/>
          <w:sz w:val="22"/>
          <w:szCs w:val="22"/>
        </w:rPr>
        <w:t>附件</w:t>
      </w:r>
      <w:r w:rsidRPr="00634147">
        <w:rPr>
          <w:rStyle w:val="a5"/>
          <w:rFonts w:asciiTheme="minorEastAsia" w:eastAsiaTheme="minorEastAsia" w:hAnsiTheme="minorEastAsia" w:cs="Arial"/>
          <w:sz w:val="22"/>
          <w:szCs w:val="22"/>
        </w:rPr>
        <w:t>：软科学面上项目</w:t>
      </w:r>
      <w:r w:rsidRPr="00634147">
        <w:rPr>
          <w:rStyle w:val="a5"/>
          <w:rFonts w:asciiTheme="minorEastAsia" w:eastAsiaTheme="minorEastAsia" w:hAnsiTheme="minorEastAsia" w:cs="Arial" w:hint="eastAsia"/>
          <w:sz w:val="22"/>
          <w:szCs w:val="22"/>
        </w:rPr>
        <w:t>申报指南</w:t>
      </w:r>
      <w:r w:rsidRPr="00634147">
        <w:rPr>
          <w:rStyle w:val="a5"/>
          <w:rFonts w:asciiTheme="minorEastAsia" w:eastAsiaTheme="minorEastAsia" w:hAnsiTheme="minorEastAsia" w:cs="Arial"/>
          <w:sz w:val="22"/>
          <w:szCs w:val="22"/>
        </w:rPr>
        <w:t>（专题编号0703）</w:t>
      </w:r>
    </w:p>
    <w:p w:rsidR="004C12B1" w:rsidRPr="00634147" w:rsidRDefault="004C12B1" w:rsidP="004C12B1">
      <w:pPr>
        <w:pStyle w:val="a6"/>
        <w:spacing w:beforeLines="50" w:before="156" w:beforeAutospacing="0" w:afterLines="50" w:after="156" w:afterAutospacing="0"/>
        <w:ind w:firstLineChars="200" w:firstLine="440"/>
        <w:rPr>
          <w:rFonts w:asciiTheme="minorEastAsia" w:eastAsiaTheme="minorEastAsia" w:hAnsiTheme="minorEastAsia" w:cs="Arial"/>
          <w:sz w:val="22"/>
          <w:szCs w:val="22"/>
        </w:rPr>
      </w:pPr>
      <w:r w:rsidRPr="00634147">
        <w:rPr>
          <w:rFonts w:asciiTheme="minorEastAsia" w:eastAsiaTheme="minorEastAsia" w:hAnsiTheme="minorEastAsia" w:cs="Arial"/>
          <w:sz w:val="22"/>
          <w:szCs w:val="22"/>
        </w:rPr>
        <w:t>本专题支持对广东科技密切相关问题的自由探索研究，重点支持以下研究方向（项目名称自拟，但不得与上述重大、重点项目重复）：</w:t>
      </w:r>
    </w:p>
    <w:p w:rsidR="004C12B1" w:rsidRPr="00634147" w:rsidRDefault="004C12B1" w:rsidP="004C12B1">
      <w:pPr>
        <w:pStyle w:val="a6"/>
        <w:spacing w:beforeLines="50" w:before="156" w:beforeAutospacing="0" w:afterLines="50" w:after="156" w:afterAutospacing="0"/>
        <w:ind w:firstLineChars="200" w:firstLine="440"/>
        <w:rPr>
          <w:rFonts w:asciiTheme="minorEastAsia" w:eastAsiaTheme="minorEastAsia" w:hAnsiTheme="minorEastAsia" w:cs="Arial"/>
          <w:sz w:val="22"/>
          <w:szCs w:val="22"/>
        </w:rPr>
      </w:pPr>
      <w:r w:rsidRPr="00634147">
        <w:rPr>
          <w:rFonts w:asciiTheme="minorEastAsia" w:eastAsiaTheme="minorEastAsia" w:hAnsiTheme="minorEastAsia" w:cs="Arial"/>
          <w:sz w:val="22"/>
          <w:szCs w:val="22"/>
        </w:rPr>
        <w:t>1.科技发展战略规划研究；</w:t>
      </w:r>
    </w:p>
    <w:p w:rsidR="004C12B1" w:rsidRPr="00634147" w:rsidRDefault="004C12B1" w:rsidP="004C12B1">
      <w:pPr>
        <w:pStyle w:val="a6"/>
        <w:spacing w:beforeLines="50" w:before="156" w:beforeAutospacing="0" w:afterLines="50" w:after="156" w:afterAutospacing="0"/>
        <w:ind w:firstLineChars="200" w:firstLine="440"/>
        <w:rPr>
          <w:rFonts w:asciiTheme="minorEastAsia" w:eastAsiaTheme="minorEastAsia" w:hAnsiTheme="minorEastAsia" w:cs="Arial"/>
          <w:sz w:val="22"/>
          <w:szCs w:val="22"/>
        </w:rPr>
      </w:pPr>
      <w:r w:rsidRPr="00634147">
        <w:rPr>
          <w:rFonts w:asciiTheme="minorEastAsia" w:eastAsiaTheme="minorEastAsia" w:hAnsiTheme="minorEastAsia" w:cs="Arial"/>
          <w:sz w:val="22"/>
          <w:szCs w:val="22"/>
        </w:rPr>
        <w:t>2.科技政策法规研究；</w:t>
      </w:r>
    </w:p>
    <w:p w:rsidR="004C12B1" w:rsidRPr="00634147" w:rsidRDefault="004C12B1" w:rsidP="004C12B1">
      <w:pPr>
        <w:pStyle w:val="a6"/>
        <w:spacing w:beforeLines="50" w:before="156" w:beforeAutospacing="0" w:afterLines="50" w:after="156" w:afterAutospacing="0"/>
        <w:ind w:firstLineChars="200" w:firstLine="440"/>
        <w:rPr>
          <w:rFonts w:asciiTheme="minorEastAsia" w:eastAsiaTheme="minorEastAsia" w:hAnsiTheme="minorEastAsia" w:cs="Arial"/>
          <w:sz w:val="22"/>
          <w:szCs w:val="22"/>
        </w:rPr>
      </w:pPr>
      <w:r w:rsidRPr="00634147">
        <w:rPr>
          <w:rFonts w:asciiTheme="minorEastAsia" w:eastAsiaTheme="minorEastAsia" w:hAnsiTheme="minorEastAsia" w:cs="Arial"/>
          <w:sz w:val="22"/>
          <w:szCs w:val="22"/>
        </w:rPr>
        <w:t>3.区域创新体系研究；</w:t>
      </w:r>
    </w:p>
    <w:p w:rsidR="004C12B1" w:rsidRPr="00634147" w:rsidRDefault="004C12B1" w:rsidP="004C12B1">
      <w:pPr>
        <w:pStyle w:val="a6"/>
        <w:spacing w:beforeLines="50" w:before="156" w:beforeAutospacing="0" w:afterLines="50" w:after="156" w:afterAutospacing="0"/>
        <w:ind w:firstLineChars="200" w:firstLine="440"/>
        <w:rPr>
          <w:rFonts w:asciiTheme="minorEastAsia" w:eastAsiaTheme="minorEastAsia" w:hAnsiTheme="minorEastAsia" w:cs="Arial"/>
          <w:sz w:val="22"/>
          <w:szCs w:val="22"/>
        </w:rPr>
      </w:pPr>
      <w:r w:rsidRPr="00634147">
        <w:rPr>
          <w:rFonts w:asciiTheme="minorEastAsia" w:eastAsiaTheme="minorEastAsia" w:hAnsiTheme="minorEastAsia" w:cs="Arial"/>
          <w:sz w:val="22"/>
          <w:szCs w:val="22"/>
        </w:rPr>
        <w:t>4.产业转型升级研究；</w:t>
      </w:r>
    </w:p>
    <w:p w:rsidR="004C12B1" w:rsidRPr="00634147" w:rsidRDefault="004C12B1" w:rsidP="004C12B1">
      <w:pPr>
        <w:pStyle w:val="a6"/>
        <w:spacing w:beforeLines="50" w:before="156" w:beforeAutospacing="0" w:afterLines="50" w:after="156" w:afterAutospacing="0"/>
        <w:ind w:firstLineChars="200" w:firstLine="440"/>
        <w:rPr>
          <w:rFonts w:asciiTheme="minorEastAsia" w:eastAsiaTheme="minorEastAsia" w:hAnsiTheme="minorEastAsia" w:cs="Arial"/>
          <w:sz w:val="22"/>
          <w:szCs w:val="22"/>
        </w:rPr>
      </w:pPr>
      <w:r w:rsidRPr="00634147">
        <w:rPr>
          <w:rFonts w:asciiTheme="minorEastAsia" w:eastAsiaTheme="minorEastAsia" w:hAnsiTheme="minorEastAsia" w:cs="Arial"/>
          <w:sz w:val="22"/>
          <w:szCs w:val="22"/>
        </w:rPr>
        <w:t>5.科技金融研究；</w:t>
      </w:r>
    </w:p>
    <w:p w:rsidR="004C12B1" w:rsidRPr="00634147" w:rsidRDefault="004C12B1" w:rsidP="004C12B1">
      <w:pPr>
        <w:pStyle w:val="a6"/>
        <w:spacing w:beforeLines="50" w:before="156" w:beforeAutospacing="0" w:afterLines="50" w:after="156" w:afterAutospacing="0"/>
        <w:ind w:firstLineChars="200" w:firstLine="440"/>
        <w:rPr>
          <w:rFonts w:asciiTheme="minorEastAsia" w:eastAsiaTheme="minorEastAsia" w:hAnsiTheme="minorEastAsia" w:cs="Arial"/>
          <w:sz w:val="22"/>
          <w:szCs w:val="22"/>
        </w:rPr>
      </w:pPr>
      <w:r w:rsidRPr="00634147">
        <w:rPr>
          <w:rFonts w:asciiTheme="minorEastAsia" w:eastAsiaTheme="minorEastAsia" w:hAnsiTheme="minorEastAsia" w:cs="Arial"/>
          <w:sz w:val="22"/>
          <w:szCs w:val="22"/>
        </w:rPr>
        <w:t>6.科技民生研究；</w:t>
      </w:r>
    </w:p>
    <w:p w:rsidR="004C12B1" w:rsidRPr="00634147" w:rsidRDefault="004C12B1" w:rsidP="004C12B1">
      <w:pPr>
        <w:pStyle w:val="a6"/>
        <w:spacing w:beforeLines="50" w:before="156" w:beforeAutospacing="0" w:afterLines="50" w:after="156" w:afterAutospacing="0"/>
        <w:ind w:firstLineChars="200" w:firstLine="440"/>
        <w:rPr>
          <w:rFonts w:asciiTheme="minorEastAsia" w:eastAsiaTheme="minorEastAsia" w:hAnsiTheme="minorEastAsia" w:cs="Arial"/>
          <w:sz w:val="22"/>
          <w:szCs w:val="22"/>
        </w:rPr>
      </w:pPr>
      <w:r w:rsidRPr="00634147">
        <w:rPr>
          <w:rFonts w:asciiTheme="minorEastAsia" w:eastAsiaTheme="minorEastAsia" w:hAnsiTheme="minorEastAsia" w:cs="Arial"/>
          <w:sz w:val="22"/>
          <w:szCs w:val="22"/>
        </w:rPr>
        <w:t>7.科技服务管理研究；</w:t>
      </w:r>
    </w:p>
    <w:p w:rsidR="004C12B1" w:rsidRPr="00634147" w:rsidRDefault="004C12B1" w:rsidP="004C12B1">
      <w:pPr>
        <w:pStyle w:val="a6"/>
        <w:spacing w:beforeLines="50" w:before="156" w:beforeAutospacing="0" w:afterLines="50" w:after="156" w:afterAutospacing="0"/>
        <w:ind w:firstLineChars="200" w:firstLine="440"/>
        <w:rPr>
          <w:rFonts w:asciiTheme="minorEastAsia" w:eastAsiaTheme="minorEastAsia" w:hAnsiTheme="minorEastAsia" w:cs="Arial"/>
          <w:sz w:val="22"/>
          <w:szCs w:val="22"/>
        </w:rPr>
      </w:pPr>
      <w:r w:rsidRPr="00634147">
        <w:rPr>
          <w:rFonts w:asciiTheme="minorEastAsia" w:eastAsiaTheme="minorEastAsia" w:hAnsiTheme="minorEastAsia" w:cs="Arial"/>
          <w:sz w:val="22"/>
          <w:szCs w:val="22"/>
        </w:rPr>
        <w:t>8.科技人才与科普研究；</w:t>
      </w:r>
    </w:p>
    <w:p w:rsidR="004C12B1" w:rsidRPr="00634147" w:rsidRDefault="004C12B1" w:rsidP="004C12B1">
      <w:pPr>
        <w:pStyle w:val="a6"/>
        <w:spacing w:beforeLines="50" w:before="156" w:beforeAutospacing="0" w:afterLines="50" w:after="156" w:afterAutospacing="0"/>
        <w:ind w:firstLineChars="200" w:firstLine="440"/>
        <w:rPr>
          <w:rFonts w:asciiTheme="minorEastAsia" w:eastAsiaTheme="minorEastAsia" w:hAnsiTheme="minorEastAsia" w:cs="Arial"/>
          <w:sz w:val="22"/>
          <w:szCs w:val="22"/>
        </w:rPr>
      </w:pPr>
      <w:r w:rsidRPr="00634147">
        <w:rPr>
          <w:rFonts w:asciiTheme="minorEastAsia" w:eastAsiaTheme="minorEastAsia" w:hAnsiTheme="minorEastAsia" w:cs="Arial"/>
          <w:sz w:val="22"/>
          <w:szCs w:val="22"/>
        </w:rPr>
        <w:t>9.科技知识产权研究；</w:t>
      </w:r>
    </w:p>
    <w:p w:rsidR="004C12B1" w:rsidRPr="00634147" w:rsidRDefault="004C12B1" w:rsidP="004C12B1">
      <w:pPr>
        <w:pStyle w:val="a6"/>
        <w:spacing w:beforeLines="50" w:before="156" w:beforeAutospacing="0" w:afterLines="50" w:after="156" w:afterAutospacing="0"/>
        <w:ind w:firstLineChars="200" w:firstLine="440"/>
        <w:rPr>
          <w:rFonts w:asciiTheme="minorEastAsia" w:eastAsiaTheme="minorEastAsia" w:hAnsiTheme="minorEastAsia" w:cs="Arial"/>
          <w:sz w:val="22"/>
          <w:szCs w:val="22"/>
        </w:rPr>
      </w:pPr>
      <w:r w:rsidRPr="00634147">
        <w:rPr>
          <w:rFonts w:asciiTheme="minorEastAsia" w:eastAsiaTheme="minorEastAsia" w:hAnsiTheme="minorEastAsia" w:cs="Arial"/>
          <w:sz w:val="22"/>
          <w:szCs w:val="22"/>
        </w:rPr>
        <w:t>10.软科学理论创新研究。</w:t>
      </w:r>
    </w:p>
    <w:p w:rsidR="004C12B1" w:rsidRPr="00E14E30" w:rsidRDefault="004C12B1" w:rsidP="004C12B1">
      <w:pPr>
        <w:spacing w:beforeLines="50" w:before="156" w:afterLines="50" w:after="156"/>
        <w:ind w:firstLineChars="200" w:firstLine="420"/>
      </w:pPr>
      <w:bookmarkStart w:id="0" w:name="_GoBack"/>
      <w:bookmarkEnd w:id="0"/>
    </w:p>
    <w:p w:rsidR="003949B1" w:rsidRPr="004C12B1" w:rsidRDefault="003949B1" w:rsidP="004C12B1"/>
    <w:sectPr w:rsidR="003949B1" w:rsidRPr="004C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E3" w:rsidRDefault="000101E3" w:rsidP="004C12B1">
      <w:r>
        <w:separator/>
      </w:r>
    </w:p>
  </w:endnote>
  <w:endnote w:type="continuationSeparator" w:id="0">
    <w:p w:rsidR="000101E3" w:rsidRDefault="000101E3" w:rsidP="004C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E3" w:rsidRDefault="000101E3" w:rsidP="004C12B1">
      <w:r>
        <w:separator/>
      </w:r>
    </w:p>
  </w:footnote>
  <w:footnote w:type="continuationSeparator" w:id="0">
    <w:p w:rsidR="000101E3" w:rsidRDefault="000101E3" w:rsidP="004C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66"/>
    <w:rsid w:val="000101E3"/>
    <w:rsid w:val="003949B1"/>
    <w:rsid w:val="004C12B1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2B1"/>
    <w:rPr>
      <w:sz w:val="18"/>
      <w:szCs w:val="18"/>
    </w:rPr>
  </w:style>
  <w:style w:type="character" w:styleId="a5">
    <w:name w:val="Strong"/>
    <w:basedOn w:val="a0"/>
    <w:uiPriority w:val="22"/>
    <w:qFormat/>
    <w:rsid w:val="004C12B1"/>
    <w:rPr>
      <w:b/>
      <w:bCs/>
    </w:rPr>
  </w:style>
  <w:style w:type="paragraph" w:styleId="a6">
    <w:name w:val="Normal (Web)"/>
    <w:basedOn w:val="a"/>
    <w:uiPriority w:val="99"/>
    <w:semiHidden/>
    <w:unhideWhenUsed/>
    <w:rsid w:val="004C1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2B1"/>
    <w:rPr>
      <w:sz w:val="18"/>
      <w:szCs w:val="18"/>
    </w:rPr>
  </w:style>
  <w:style w:type="character" w:styleId="a5">
    <w:name w:val="Strong"/>
    <w:basedOn w:val="a0"/>
    <w:uiPriority w:val="22"/>
    <w:qFormat/>
    <w:rsid w:val="004C12B1"/>
    <w:rPr>
      <w:b/>
      <w:bCs/>
    </w:rPr>
  </w:style>
  <w:style w:type="paragraph" w:styleId="a6">
    <w:name w:val="Normal (Web)"/>
    <w:basedOn w:val="a"/>
    <w:uiPriority w:val="99"/>
    <w:semiHidden/>
    <w:unhideWhenUsed/>
    <w:rsid w:val="004C1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2014-11-30T06:02:00Z</dcterms:created>
  <dcterms:modified xsi:type="dcterms:W3CDTF">2014-11-30T06:02:00Z</dcterms:modified>
</cp:coreProperties>
</file>