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4C" w:rsidRPr="00422E15" w:rsidRDefault="000D684C" w:rsidP="000D684C">
      <w:pPr>
        <w:jc w:val="center"/>
        <w:rPr>
          <w:rFonts w:ascii="Times New Roman" w:hAnsi="Times New Roman"/>
          <w:b/>
          <w:sz w:val="44"/>
          <w:szCs w:val="44"/>
        </w:rPr>
      </w:pPr>
      <w:r w:rsidRPr="00422E15">
        <w:rPr>
          <w:rFonts w:ascii="Times New Roman" w:hAnsi="Times New Roman"/>
          <w:b/>
          <w:sz w:val="44"/>
          <w:szCs w:val="44"/>
        </w:rPr>
        <w:t>201</w:t>
      </w:r>
      <w:r>
        <w:rPr>
          <w:rFonts w:ascii="Times New Roman" w:hAnsi="Times New Roman" w:hint="eastAsia"/>
          <w:b/>
          <w:sz w:val="44"/>
          <w:szCs w:val="44"/>
        </w:rPr>
        <w:t>8</w:t>
      </w:r>
      <w:r w:rsidRPr="00422E15">
        <w:rPr>
          <w:rFonts w:ascii="Times New Roman" w:hAnsi="Times New Roman"/>
          <w:b/>
          <w:sz w:val="44"/>
          <w:szCs w:val="44"/>
        </w:rPr>
        <w:t>年</w:t>
      </w:r>
      <w:r>
        <w:rPr>
          <w:rFonts w:ascii="Times New Roman" w:hAnsi="Times New Roman" w:hint="eastAsia"/>
          <w:b/>
          <w:sz w:val="44"/>
          <w:szCs w:val="44"/>
        </w:rPr>
        <w:t>度</w:t>
      </w:r>
      <w:r w:rsidRPr="00422E15">
        <w:rPr>
          <w:rFonts w:ascii="Times New Roman" w:hAnsi="Times New Roman"/>
          <w:b/>
          <w:sz w:val="44"/>
          <w:szCs w:val="44"/>
        </w:rPr>
        <w:t>广州市社科规划课题参考选题</w:t>
      </w:r>
    </w:p>
    <w:p w:rsidR="000D684C" w:rsidRPr="00422E15" w:rsidRDefault="000D684C" w:rsidP="000D684C">
      <w:pPr>
        <w:rPr>
          <w:rFonts w:ascii="Times New Roman" w:hAnsi="Times New Roman"/>
          <w:sz w:val="32"/>
          <w:szCs w:val="32"/>
        </w:rPr>
      </w:pPr>
    </w:p>
    <w:p w:rsidR="000D684C" w:rsidRPr="00DB7DFD" w:rsidRDefault="000D684C" w:rsidP="000D684C">
      <w:pPr>
        <w:adjustRightIn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DFD">
        <w:rPr>
          <w:rFonts w:ascii="黑体" w:eastAsia="黑体" w:hAnsi="黑体" w:hint="eastAsia"/>
          <w:sz w:val="32"/>
          <w:szCs w:val="32"/>
        </w:rPr>
        <w:t>一、“研究阐释党的十九大精神”系列选题</w:t>
      </w:r>
    </w:p>
    <w:p w:rsidR="000D684C" w:rsidRPr="00522483" w:rsidRDefault="000D684C" w:rsidP="000D684C">
      <w:pPr>
        <w:spacing w:line="360" w:lineRule="auto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522483">
        <w:rPr>
          <w:rFonts w:ascii="Times New Roman" w:eastAsia="仿宋_GB2312" w:hAnsi="Times New Roman" w:hint="eastAsia"/>
          <w:sz w:val="32"/>
          <w:szCs w:val="32"/>
        </w:rPr>
        <w:t>1.</w:t>
      </w:r>
      <w:r w:rsidRPr="00522483">
        <w:rPr>
          <w:rFonts w:ascii="Times New Roman" w:eastAsia="仿宋_GB2312" w:hAnsi="Times New Roman" w:hint="eastAsia"/>
          <w:sz w:val="32"/>
          <w:szCs w:val="32"/>
        </w:rPr>
        <w:t>习近平新时代中国特色社会主义思想研究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3AD0">
        <w:rPr>
          <w:rFonts w:ascii="Times New Roman" w:eastAsia="仿宋_GB2312" w:hAnsi="Times New Roman" w:hint="eastAsia"/>
          <w:sz w:val="32"/>
          <w:szCs w:val="32"/>
        </w:rPr>
        <w:t>2.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十八大以来党和国家事业历史性变革的经验总结研究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3AD0">
        <w:rPr>
          <w:rFonts w:ascii="Times New Roman" w:eastAsia="仿宋_GB2312" w:hAnsi="Times New Roman" w:hint="eastAsia"/>
          <w:sz w:val="32"/>
          <w:szCs w:val="32"/>
        </w:rPr>
        <w:t>3.</w:t>
      </w:r>
      <w:r w:rsidRPr="00BA3AD0">
        <w:rPr>
          <w:rFonts w:ascii="Times New Roman" w:eastAsia="仿宋_GB2312" w:hAnsi="Times New Roman" w:hint="eastAsia"/>
          <w:sz w:val="32"/>
          <w:szCs w:val="32"/>
        </w:rPr>
        <w:t>中国特色社会主义进入新时代的重大意义和基本内涵研究</w:t>
      </w:r>
    </w:p>
    <w:p w:rsidR="000D684C" w:rsidRPr="00522483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22483">
        <w:rPr>
          <w:rFonts w:ascii="Times New Roman" w:eastAsia="仿宋_GB2312" w:hAnsi="Times New Roman" w:hint="eastAsia"/>
          <w:sz w:val="32"/>
          <w:szCs w:val="32"/>
        </w:rPr>
        <w:t>4.</w:t>
      </w:r>
      <w:r w:rsidRPr="00522483">
        <w:rPr>
          <w:rFonts w:ascii="Times New Roman" w:eastAsia="仿宋_GB2312" w:hAnsi="Times New Roman" w:hint="eastAsia"/>
          <w:sz w:val="32"/>
          <w:szCs w:val="32"/>
        </w:rPr>
        <w:t>新时代我国社会主要矛盾发生变化的</w:t>
      </w:r>
      <w:r>
        <w:rPr>
          <w:rFonts w:ascii="Times New Roman" w:eastAsia="仿宋_GB2312" w:hAnsi="Times New Roman" w:hint="eastAsia"/>
          <w:sz w:val="32"/>
          <w:szCs w:val="32"/>
        </w:rPr>
        <w:t>理论价值与实践意义</w:t>
      </w:r>
      <w:r w:rsidRPr="00522483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3AD0"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“四个伟大”与</w:t>
      </w:r>
      <w:r w:rsidRPr="00BA3AD0">
        <w:rPr>
          <w:rFonts w:ascii="Times New Roman" w:eastAsia="仿宋_GB2312" w:hAnsi="Times New Roman" w:hint="eastAsia"/>
          <w:sz w:val="32"/>
          <w:szCs w:val="32"/>
        </w:rPr>
        <w:t>新时代中国共产党的历史使命研究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3AD0">
        <w:rPr>
          <w:rFonts w:ascii="Times New Roman" w:eastAsia="仿宋_GB2312" w:hAnsi="Times New Roman" w:hint="eastAsia"/>
          <w:sz w:val="32"/>
          <w:szCs w:val="32"/>
        </w:rPr>
        <w:t>6.</w:t>
      </w:r>
      <w:r w:rsidRPr="00BA3AD0">
        <w:rPr>
          <w:rFonts w:ascii="Times New Roman" w:eastAsia="仿宋_GB2312" w:hAnsi="Times New Roman" w:hint="eastAsia"/>
          <w:sz w:val="32"/>
          <w:szCs w:val="32"/>
        </w:rPr>
        <w:t>新时代坚持和发展中国特色社会主义的基本方略研究</w:t>
      </w:r>
    </w:p>
    <w:p w:rsidR="000D684C" w:rsidRPr="00522483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22483">
        <w:rPr>
          <w:rFonts w:ascii="Times New Roman" w:eastAsia="仿宋_GB2312" w:hAnsi="Times New Roman" w:hint="eastAsia"/>
          <w:sz w:val="32"/>
          <w:szCs w:val="32"/>
        </w:rPr>
        <w:t>7.</w:t>
      </w:r>
      <w:r w:rsidRPr="00522483">
        <w:rPr>
          <w:rFonts w:ascii="Times New Roman" w:eastAsia="仿宋_GB2312" w:hAnsi="Times New Roman" w:hint="eastAsia"/>
          <w:sz w:val="32"/>
          <w:szCs w:val="32"/>
        </w:rPr>
        <w:t>坚持和加强党的全面领导研究</w:t>
      </w:r>
    </w:p>
    <w:p w:rsidR="000D684C" w:rsidRPr="00522483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22483">
        <w:rPr>
          <w:rFonts w:ascii="Times New Roman" w:eastAsia="仿宋_GB2312" w:hAnsi="Times New Roman" w:hint="eastAsia"/>
          <w:sz w:val="32"/>
          <w:szCs w:val="32"/>
        </w:rPr>
        <w:t>8.</w:t>
      </w:r>
      <w:r w:rsidRPr="00522483">
        <w:rPr>
          <w:rFonts w:ascii="Times New Roman" w:eastAsia="仿宋_GB2312" w:hAnsi="Times New Roman" w:hint="eastAsia"/>
          <w:sz w:val="32"/>
          <w:szCs w:val="32"/>
        </w:rPr>
        <w:t>以人民为中心的发展思想研究</w:t>
      </w:r>
    </w:p>
    <w:p w:rsidR="000D684C" w:rsidRPr="00522483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22483">
        <w:rPr>
          <w:rFonts w:ascii="Times New Roman" w:eastAsia="仿宋_GB2312" w:hAnsi="Times New Roman" w:hint="eastAsia"/>
          <w:sz w:val="32"/>
          <w:szCs w:val="32"/>
        </w:rPr>
        <w:t>9.</w:t>
      </w:r>
      <w:r w:rsidRPr="00522483">
        <w:rPr>
          <w:rFonts w:ascii="Times New Roman" w:eastAsia="仿宋_GB2312" w:hAnsi="Times New Roman" w:hint="eastAsia"/>
          <w:sz w:val="32"/>
          <w:szCs w:val="32"/>
        </w:rPr>
        <w:t>解决不平衡不充分发展问题研究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分两步走全面建设社会主义现代化国家的新目标研究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3AD0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“两个一百年”奋斗目标历史交汇期</w:t>
      </w:r>
      <w:r w:rsidRPr="00BA3AD0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人民对美好生活的向往与构建中国特色社会主义民生体系研究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新时代全面依法治国的理论与实践研究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hint="eastAsia"/>
          <w:sz w:val="32"/>
          <w:szCs w:val="32"/>
        </w:rPr>
        <w:t>新时代社会主义意识形态建设研究</w:t>
      </w:r>
    </w:p>
    <w:p w:rsidR="000D684C" w:rsidRPr="0063580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人民对美好生活的向往与对精神文化需求变化研究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社会主义核心价值观融入社会发展各方面研究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17.</w:t>
      </w:r>
      <w:r>
        <w:rPr>
          <w:rFonts w:ascii="Times New Roman" w:eastAsia="仿宋_GB2312" w:hAnsi="Times New Roman" w:hint="eastAsia"/>
          <w:sz w:val="32"/>
          <w:szCs w:val="32"/>
        </w:rPr>
        <w:t>新时代公民道德建设研究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hint="eastAsia"/>
          <w:sz w:val="32"/>
          <w:szCs w:val="32"/>
        </w:rPr>
        <w:t>中国特色社会主义制度自信研究</w:t>
      </w:r>
    </w:p>
    <w:p w:rsidR="000D684C" w:rsidRPr="00E02536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19.</w:t>
      </w:r>
      <w:r>
        <w:rPr>
          <w:rFonts w:ascii="Times New Roman" w:eastAsia="仿宋_GB2312" w:hAnsi="Times New Roman" w:hint="eastAsia"/>
          <w:sz w:val="32"/>
          <w:szCs w:val="32"/>
        </w:rPr>
        <w:t>中国特色社会主义文化自信研究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20.</w:t>
      </w:r>
      <w:r>
        <w:rPr>
          <w:rFonts w:ascii="Times New Roman" w:eastAsia="仿宋_GB2312" w:hAnsi="Times New Roman" w:hint="eastAsia"/>
          <w:sz w:val="32"/>
          <w:szCs w:val="32"/>
        </w:rPr>
        <w:t>构建新时代现代化经济体系研究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21.</w:t>
      </w:r>
      <w:r>
        <w:rPr>
          <w:rFonts w:ascii="Times New Roman" w:eastAsia="仿宋_GB2312" w:hAnsi="Times New Roman" w:hint="eastAsia"/>
          <w:sz w:val="32"/>
          <w:szCs w:val="32"/>
        </w:rPr>
        <w:t>建设社会主义创新型国家研究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22.</w:t>
      </w:r>
      <w:r>
        <w:rPr>
          <w:rFonts w:ascii="Times New Roman" w:eastAsia="仿宋_GB2312" w:hAnsi="Times New Roman" w:hint="eastAsia"/>
          <w:sz w:val="32"/>
          <w:szCs w:val="32"/>
        </w:rPr>
        <w:t>构建和提升中国全面开放新格局研究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23.</w:t>
      </w:r>
      <w:r>
        <w:rPr>
          <w:rFonts w:ascii="Times New Roman" w:eastAsia="仿宋_GB2312" w:hAnsi="Times New Roman" w:hint="eastAsia"/>
          <w:sz w:val="32"/>
          <w:szCs w:val="32"/>
        </w:rPr>
        <w:t>新时代加强和创新社会治理研究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24.</w:t>
      </w:r>
      <w:r>
        <w:rPr>
          <w:rFonts w:ascii="Times New Roman" w:eastAsia="仿宋_GB2312" w:hAnsi="Times New Roman" w:hint="eastAsia"/>
          <w:sz w:val="32"/>
          <w:szCs w:val="32"/>
        </w:rPr>
        <w:t>乡村振兴战略路径研究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25.</w:t>
      </w:r>
      <w:r>
        <w:rPr>
          <w:rFonts w:ascii="Times New Roman" w:eastAsia="仿宋_GB2312" w:hAnsi="Times New Roman" w:hint="eastAsia"/>
          <w:sz w:val="32"/>
          <w:szCs w:val="32"/>
        </w:rPr>
        <w:t>人与自然共生的现代化模式研究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26.</w:t>
      </w:r>
      <w:r>
        <w:rPr>
          <w:rFonts w:ascii="Times New Roman" w:eastAsia="仿宋_GB2312" w:hAnsi="Times New Roman" w:hint="eastAsia"/>
          <w:sz w:val="32"/>
          <w:szCs w:val="32"/>
        </w:rPr>
        <w:t>新时代党的执政能力和领导水平研究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27.</w:t>
      </w:r>
      <w:r>
        <w:rPr>
          <w:rFonts w:ascii="Times New Roman" w:eastAsia="仿宋_GB2312" w:hAnsi="Times New Roman" w:hint="eastAsia"/>
          <w:sz w:val="32"/>
          <w:szCs w:val="32"/>
        </w:rPr>
        <w:t>健全党和国家监督体系研究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28.</w:t>
      </w:r>
      <w:r>
        <w:rPr>
          <w:rFonts w:ascii="Times New Roman" w:eastAsia="仿宋_GB2312" w:hAnsi="Times New Roman" w:hint="eastAsia"/>
          <w:sz w:val="32"/>
          <w:szCs w:val="32"/>
        </w:rPr>
        <w:t>构建决策科学、执行坚决、监督有力的权力运行机制研究</w:t>
      </w:r>
    </w:p>
    <w:p w:rsidR="000D684C" w:rsidRPr="009E551D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29.</w:t>
      </w:r>
      <w:r>
        <w:rPr>
          <w:rFonts w:ascii="Times New Roman" w:eastAsia="仿宋_GB2312" w:hAnsi="Times New Roman" w:hint="eastAsia"/>
          <w:sz w:val="32"/>
          <w:szCs w:val="32"/>
        </w:rPr>
        <w:t>中国特色</w:t>
      </w:r>
      <w:r w:rsidRPr="00BA3AD0">
        <w:rPr>
          <w:rFonts w:ascii="Times New Roman" w:eastAsia="仿宋_GB2312" w:hAnsi="Times New Roman" w:hint="eastAsia"/>
          <w:sz w:val="32"/>
          <w:szCs w:val="32"/>
        </w:rPr>
        <w:t>社会主义民主政治制度化、规范化、法治化、程序化研究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30.</w:t>
      </w:r>
      <w:r>
        <w:rPr>
          <w:rFonts w:ascii="Times New Roman" w:eastAsia="仿宋_GB2312" w:hAnsi="Times New Roman" w:hint="eastAsia"/>
          <w:sz w:val="32"/>
          <w:szCs w:val="32"/>
        </w:rPr>
        <w:t>中国特色</w:t>
      </w:r>
      <w:r w:rsidRPr="00BA3AD0">
        <w:rPr>
          <w:rFonts w:ascii="Times New Roman" w:eastAsia="仿宋_GB2312" w:hAnsi="Times New Roman" w:hint="eastAsia"/>
          <w:sz w:val="32"/>
          <w:szCs w:val="32"/>
        </w:rPr>
        <w:t>社会主义协商民主广泛、多层、制度化发展研究</w:t>
      </w:r>
    </w:p>
    <w:p w:rsidR="000D684C" w:rsidRPr="00DB7DFD" w:rsidRDefault="000D684C" w:rsidP="000D684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DFD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“学习贯彻党的十九大精神与广州实践”系列选题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广州</w:t>
      </w:r>
      <w:r w:rsidRPr="00450943">
        <w:rPr>
          <w:rFonts w:ascii="Times New Roman" w:eastAsia="仿宋_GB2312" w:hAnsi="Times New Roman"/>
          <w:sz w:val="32"/>
          <w:szCs w:val="32"/>
        </w:rPr>
        <w:t>建设社会主义现代化先行区</w:t>
      </w:r>
      <w:r w:rsidRPr="00A37A59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广州贯彻新发展理念、建设现代化经济体系研究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广州建设实体经济、科技创新、现代金融、人力资源协同发展的产业体系研究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广州深化供给侧结构性改革，提高供给体系质量研究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推动广州经济转向高质量发展阶段研究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广州推动互联网、大数据、人工智能和实体经济深度融合研究</w:t>
      </w:r>
    </w:p>
    <w:p w:rsidR="000D684C" w:rsidRPr="00F030B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7.</w:t>
      </w:r>
      <w:r w:rsidRPr="00A37A59">
        <w:rPr>
          <w:rFonts w:ascii="Times New Roman" w:eastAsia="仿宋_GB2312" w:hAnsi="Times New Roman" w:hint="eastAsia"/>
          <w:sz w:val="32"/>
          <w:szCs w:val="32"/>
        </w:rPr>
        <w:t>广州</w:t>
      </w:r>
      <w:r w:rsidRPr="00F030BF">
        <w:rPr>
          <w:rFonts w:ascii="Times New Roman" w:eastAsia="仿宋_GB2312" w:hAnsi="Times New Roman"/>
          <w:sz w:val="32"/>
          <w:szCs w:val="32"/>
        </w:rPr>
        <w:t>培育若干世界级先进制造业集群</w:t>
      </w:r>
      <w:r w:rsidRPr="00A37A59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8.</w:t>
      </w:r>
      <w:r w:rsidRPr="00A37A59">
        <w:rPr>
          <w:rFonts w:ascii="Times New Roman" w:eastAsia="仿宋_GB2312" w:hAnsi="Times New Roman" w:hint="eastAsia"/>
          <w:sz w:val="32"/>
          <w:szCs w:val="32"/>
        </w:rPr>
        <w:t>广州</w:t>
      </w:r>
      <w:r w:rsidRPr="00F030BF">
        <w:rPr>
          <w:rFonts w:ascii="Times New Roman" w:eastAsia="仿宋_GB2312" w:hAnsi="Times New Roman"/>
          <w:sz w:val="32"/>
          <w:szCs w:val="32"/>
        </w:rPr>
        <w:t>培育具有全球竞争力的世界一流企业</w:t>
      </w:r>
      <w:r w:rsidRPr="00A37A59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0D684C" w:rsidRPr="002728FB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9.</w:t>
      </w:r>
      <w:r w:rsidRPr="00F030BF">
        <w:rPr>
          <w:rFonts w:ascii="Times New Roman" w:eastAsia="仿宋_GB2312" w:hAnsi="Times New Roman"/>
          <w:sz w:val="32"/>
          <w:szCs w:val="32"/>
        </w:rPr>
        <w:t>广州促进再制造产业发展研究</w:t>
      </w:r>
    </w:p>
    <w:p w:rsidR="000D684C" w:rsidRPr="00F030B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10.</w:t>
      </w:r>
      <w:r w:rsidRPr="00A37A59">
        <w:rPr>
          <w:rFonts w:ascii="Times New Roman" w:eastAsia="仿宋_GB2312" w:hAnsi="Times New Roman" w:hint="eastAsia"/>
          <w:sz w:val="32"/>
          <w:szCs w:val="32"/>
        </w:rPr>
        <w:t>广州推动产业园区提质增效，支撑实体经济发展壮大研究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广州培育国际水平的战略科技人才、青年科技人才和高水平创新团队研究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广州深化商事制度改革研究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广州建设自由贸易港研究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推动粤港澳大湾区协同发展互利合作机制研究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粤港澳大湾区</w:t>
      </w:r>
      <w:r>
        <w:rPr>
          <w:rFonts w:ascii="Times New Roman" w:eastAsia="仿宋_GB2312" w:hAnsi="Times New Roman" w:hint="eastAsia"/>
          <w:sz w:val="32"/>
          <w:szCs w:val="32"/>
        </w:rPr>
        <w:t>港口整合提升研究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广州创新“一带一路”合作机制研究</w:t>
      </w:r>
    </w:p>
    <w:p w:rsidR="000D684C" w:rsidRPr="002728FB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17.</w:t>
      </w:r>
      <w:r w:rsidRPr="00EC3311">
        <w:rPr>
          <w:rFonts w:ascii="Times New Roman" w:eastAsia="仿宋_GB2312" w:hAnsi="Times New Roman"/>
          <w:sz w:val="32"/>
          <w:szCs w:val="32"/>
        </w:rPr>
        <w:t>广州加快建设国际交往中心研究</w:t>
      </w:r>
    </w:p>
    <w:p w:rsidR="000D684C" w:rsidRPr="00E246B7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18.</w:t>
      </w:r>
      <w:r w:rsidRPr="00E246B7">
        <w:rPr>
          <w:rFonts w:ascii="Times New Roman" w:eastAsia="仿宋_GB2312" w:hAnsi="Times New Roman"/>
          <w:sz w:val="32"/>
          <w:szCs w:val="32"/>
        </w:rPr>
        <w:t>广州非中心城区功能疏解对策研究</w:t>
      </w:r>
    </w:p>
    <w:p w:rsidR="000D684C" w:rsidRPr="00EC3311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19.</w:t>
      </w:r>
      <w:r w:rsidRPr="00EC3311">
        <w:rPr>
          <w:rFonts w:ascii="Times New Roman" w:eastAsia="仿宋_GB2312" w:hAnsi="Times New Roman"/>
          <w:sz w:val="32"/>
          <w:szCs w:val="32"/>
        </w:rPr>
        <w:t>广深科技创新走廊和价值创新园区建设研究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广州协商民主特色经验研究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21.</w:t>
      </w:r>
      <w:r>
        <w:rPr>
          <w:rFonts w:ascii="Times New Roman" w:eastAsia="仿宋_GB2312" w:hAnsi="Times New Roman" w:hint="eastAsia"/>
          <w:sz w:val="32"/>
          <w:szCs w:val="32"/>
        </w:rPr>
        <w:t>广州推进基层法治政府建设的问题及对策研究</w:t>
      </w:r>
    </w:p>
    <w:p w:rsidR="000D684C" w:rsidRPr="00A37A59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22.</w:t>
      </w:r>
      <w:r w:rsidRPr="00F030BF">
        <w:rPr>
          <w:rFonts w:ascii="Times New Roman" w:eastAsia="仿宋_GB2312" w:hAnsi="Times New Roman"/>
          <w:sz w:val="32"/>
          <w:szCs w:val="32"/>
        </w:rPr>
        <w:t>网上立法听证制度研究</w:t>
      </w:r>
      <w:r w:rsidRPr="002728FB">
        <w:rPr>
          <w:rFonts w:ascii="宋体" w:hAnsi="宋体" w:cs="宋体" w:hint="eastAsia"/>
          <w:sz w:val="32"/>
          <w:szCs w:val="32"/>
        </w:rPr>
        <w:t>――</w:t>
      </w:r>
      <w:r w:rsidRPr="00A37A59">
        <w:rPr>
          <w:rFonts w:ascii="Times New Roman" w:eastAsia="仿宋_GB2312" w:hAnsi="Times New Roman" w:hint="eastAsia"/>
          <w:sz w:val="32"/>
          <w:szCs w:val="32"/>
        </w:rPr>
        <w:t>以广州为例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广州建设智慧社会研究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24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广州加快建设多主体供给、多渠道保障、租购并举的住房制度研究</w:t>
      </w:r>
    </w:p>
    <w:p w:rsidR="000D684C" w:rsidRPr="002728FB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25.</w:t>
      </w:r>
      <w:r w:rsidRPr="00F030BF">
        <w:rPr>
          <w:rFonts w:ascii="Times New Roman" w:eastAsia="仿宋_GB2312" w:hAnsi="Times New Roman"/>
          <w:sz w:val="32"/>
          <w:szCs w:val="32"/>
        </w:rPr>
        <w:t>广州市城镇化与乡村振兴协调发展研究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广州扶贫工作跟踪评估研究</w:t>
      </w:r>
    </w:p>
    <w:p w:rsidR="000D684C" w:rsidRPr="00EC3311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27.</w:t>
      </w:r>
      <w:r w:rsidRPr="00EC3311">
        <w:rPr>
          <w:rFonts w:ascii="Times New Roman" w:eastAsia="仿宋_GB2312" w:hAnsi="Times New Roman" w:hint="eastAsia"/>
          <w:sz w:val="32"/>
          <w:szCs w:val="32"/>
        </w:rPr>
        <w:t>广州市教育发展供给侧结构性改革研究</w:t>
      </w:r>
    </w:p>
    <w:p w:rsidR="000D684C" w:rsidRPr="00EC3311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28.</w:t>
      </w:r>
      <w:r w:rsidRPr="00EC3311">
        <w:rPr>
          <w:rFonts w:ascii="Times New Roman" w:eastAsia="仿宋_GB2312" w:hAnsi="Times New Roman" w:hint="eastAsia"/>
          <w:sz w:val="32"/>
          <w:szCs w:val="32"/>
        </w:rPr>
        <w:t>粤港澳大湾区教育发展战略研究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29.</w:t>
      </w:r>
      <w:r w:rsidRPr="00EC3311">
        <w:rPr>
          <w:rFonts w:ascii="Times New Roman" w:eastAsia="仿宋_GB2312" w:hAnsi="Times New Roman" w:hint="eastAsia"/>
          <w:sz w:val="32"/>
          <w:szCs w:val="32"/>
        </w:rPr>
        <w:t>提升“留学广州”吸引力推动城市国际化研究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推进健康广州建设研究</w:t>
      </w:r>
    </w:p>
    <w:p w:rsidR="000D684C" w:rsidRPr="00F030B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31.</w:t>
      </w:r>
      <w:r w:rsidRPr="00F030BF">
        <w:rPr>
          <w:rFonts w:ascii="Times New Roman" w:eastAsia="仿宋_GB2312" w:hAnsi="Times New Roman"/>
          <w:sz w:val="32"/>
          <w:szCs w:val="32"/>
        </w:rPr>
        <w:t>广州市进一步促进军民融合发展研究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32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广州健全现代文化产业体系和市场体系研究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33.</w:t>
      </w:r>
      <w:r w:rsidRPr="00BA3AD0">
        <w:rPr>
          <w:rFonts w:ascii="Times New Roman" w:eastAsia="仿宋_GB2312" w:hAnsi="Times New Roman" w:hint="eastAsia"/>
          <w:sz w:val="32"/>
          <w:szCs w:val="32"/>
        </w:rPr>
        <w:t>推动</w:t>
      </w:r>
      <w:r>
        <w:rPr>
          <w:rFonts w:ascii="Times New Roman" w:eastAsia="仿宋_GB2312" w:hAnsi="Times New Roman" w:hint="eastAsia"/>
          <w:sz w:val="32"/>
          <w:szCs w:val="32"/>
        </w:rPr>
        <w:t>岭南</w:t>
      </w:r>
      <w:r w:rsidRPr="00BA3AD0">
        <w:rPr>
          <w:rFonts w:ascii="Times New Roman" w:eastAsia="仿宋_GB2312" w:hAnsi="Times New Roman" w:hint="eastAsia"/>
          <w:sz w:val="32"/>
          <w:szCs w:val="32"/>
        </w:rPr>
        <w:t>文化创造性转化和创新性发展研究</w:t>
      </w:r>
    </w:p>
    <w:p w:rsidR="000D684C" w:rsidRPr="0063580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34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营造清朗的网络空间综合治理体系研究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35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自媒体时代的自律与他律研究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36.</w:t>
      </w:r>
      <w:r>
        <w:rPr>
          <w:rFonts w:ascii="Times New Roman" w:eastAsia="仿宋_GB2312" w:hAnsi="Times New Roman" w:hint="eastAsia"/>
          <w:sz w:val="32"/>
          <w:szCs w:val="32"/>
        </w:rPr>
        <w:t>提升广州城市形象塑造力研究</w:t>
      </w:r>
    </w:p>
    <w:p w:rsidR="000D684C" w:rsidRPr="00A73DC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37.</w:t>
      </w:r>
      <w:r>
        <w:rPr>
          <w:rFonts w:ascii="Times New Roman" w:eastAsia="仿宋_GB2312" w:hAnsi="Times New Roman" w:hint="eastAsia"/>
          <w:sz w:val="32"/>
          <w:szCs w:val="32"/>
        </w:rPr>
        <w:t>深度开发广州红色旅游资源研究</w:t>
      </w:r>
    </w:p>
    <w:p w:rsidR="000D684C" w:rsidRPr="00F030BF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38.</w:t>
      </w:r>
      <w:r w:rsidRPr="00F030BF">
        <w:rPr>
          <w:rFonts w:ascii="Times New Roman" w:eastAsia="仿宋_GB2312" w:hAnsi="Times New Roman"/>
          <w:sz w:val="32"/>
          <w:szCs w:val="32"/>
        </w:rPr>
        <w:t>如何加快广州生态文明体制改革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39.</w:t>
      </w:r>
      <w:r w:rsidRPr="00F030BF">
        <w:rPr>
          <w:rFonts w:ascii="Times New Roman" w:eastAsia="仿宋_GB2312" w:hAnsi="Times New Roman"/>
          <w:sz w:val="32"/>
          <w:szCs w:val="32"/>
        </w:rPr>
        <w:t>美丽广州的生态文明指标体系研究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40.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广州推动绿色金融发展对策研究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41.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广州构建市场导向的绿色技术创新体系研究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42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 w:rsidRPr="00BA3AD0">
        <w:rPr>
          <w:rFonts w:ascii="Times New Roman" w:eastAsia="仿宋_GB2312" w:hAnsi="Times New Roman" w:hint="eastAsia"/>
          <w:sz w:val="32"/>
          <w:szCs w:val="32"/>
        </w:rPr>
        <w:t>广州推进绿色低碳生活方式研究</w:t>
      </w:r>
    </w:p>
    <w:p w:rsidR="000D684C" w:rsidRPr="00BA3AD0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43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广州加强</w:t>
      </w:r>
      <w:r w:rsidRPr="00BA3AD0">
        <w:rPr>
          <w:rFonts w:ascii="Times New Roman" w:eastAsia="仿宋_GB2312" w:hAnsi="Times New Roman" w:hint="eastAsia"/>
          <w:sz w:val="32"/>
          <w:szCs w:val="32"/>
        </w:rPr>
        <w:t>基层党组织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 w:rsidRPr="00BA3AD0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0D684C" w:rsidRDefault="000D684C" w:rsidP="000D684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44</w:t>
      </w:r>
      <w:r w:rsidRPr="00BA3AD0"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广州</w:t>
      </w:r>
      <w:r w:rsidRPr="00BA3AD0">
        <w:rPr>
          <w:rFonts w:ascii="Times New Roman" w:eastAsia="仿宋_GB2312" w:hAnsi="Times New Roman" w:hint="eastAsia"/>
          <w:sz w:val="32"/>
          <w:szCs w:val="32"/>
        </w:rPr>
        <w:t>完善激励和约束并重的干部考核评价机制研究</w:t>
      </w:r>
    </w:p>
    <w:p w:rsidR="000D684C" w:rsidRPr="00F37541" w:rsidRDefault="000D684C" w:rsidP="000D684C">
      <w:pPr>
        <w:spacing w:line="36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2728FB">
        <w:rPr>
          <w:rFonts w:ascii="Times New Roman" w:eastAsia="仿宋_GB2312" w:hAnsi="Times New Roman" w:hint="eastAsia"/>
          <w:sz w:val="32"/>
          <w:szCs w:val="32"/>
        </w:rPr>
        <w:t>45.</w:t>
      </w:r>
      <w:r w:rsidRPr="00A37A59">
        <w:rPr>
          <w:rFonts w:ascii="Times New Roman" w:eastAsia="仿宋_GB2312" w:hAnsi="Times New Roman" w:hint="eastAsia"/>
          <w:sz w:val="32"/>
          <w:szCs w:val="32"/>
        </w:rPr>
        <w:t>新时代广州城市社区基层党组织建设创新研究</w:t>
      </w:r>
    </w:p>
    <w:p w:rsidR="000D684C" w:rsidRPr="007B7836" w:rsidRDefault="000D684C" w:rsidP="000D684C"/>
    <w:p w:rsidR="0083222E" w:rsidRDefault="0083222E"/>
    <w:sectPr w:rsidR="0083222E" w:rsidSect="005A0FCE">
      <w:footerReference w:type="default" r:id="rId6"/>
      <w:pgSz w:w="11906" w:h="16838"/>
      <w:pgMar w:top="1871" w:right="1418" w:bottom="187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10" w:rsidRDefault="00720710" w:rsidP="000D684C">
      <w:r>
        <w:separator/>
      </w:r>
    </w:p>
  </w:endnote>
  <w:endnote w:type="continuationSeparator" w:id="0">
    <w:p w:rsidR="00720710" w:rsidRDefault="00720710" w:rsidP="000D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50" w:rsidRPr="00F37541" w:rsidRDefault="00720710">
    <w:pPr>
      <w:pStyle w:val="a6"/>
      <w:jc w:val="center"/>
      <w:rPr>
        <w:rFonts w:asciiTheme="minorEastAsia" w:hAnsiTheme="minorEastAsia"/>
        <w:sz w:val="24"/>
        <w:szCs w:val="24"/>
      </w:rPr>
    </w:pPr>
    <w:r w:rsidRPr="00F37541">
      <w:rPr>
        <w:rFonts w:asciiTheme="minorEastAsia" w:hAnsiTheme="minorEastAsia"/>
        <w:sz w:val="24"/>
        <w:szCs w:val="24"/>
      </w:rPr>
      <w:fldChar w:fldCharType="begin"/>
    </w:r>
    <w:r w:rsidRPr="00F37541">
      <w:rPr>
        <w:rFonts w:asciiTheme="minorEastAsia" w:hAnsiTheme="minorEastAsia"/>
        <w:sz w:val="24"/>
        <w:szCs w:val="24"/>
      </w:rPr>
      <w:instrText>PAGE   \* MERGEFORMAT</w:instrText>
    </w:r>
    <w:r w:rsidRPr="00F37541">
      <w:rPr>
        <w:rFonts w:asciiTheme="minorEastAsia" w:hAnsiTheme="minorEastAsia"/>
        <w:sz w:val="24"/>
        <w:szCs w:val="24"/>
      </w:rPr>
      <w:fldChar w:fldCharType="separate"/>
    </w:r>
    <w:r w:rsidR="000D684C" w:rsidRPr="000D684C">
      <w:rPr>
        <w:rFonts w:asciiTheme="minorEastAsia" w:hAnsiTheme="minorEastAsia"/>
        <w:noProof/>
        <w:sz w:val="24"/>
        <w:szCs w:val="24"/>
        <w:lang w:val="zh-CN"/>
      </w:rPr>
      <w:t>5</w:t>
    </w:r>
    <w:r w:rsidRPr="00F37541">
      <w:rPr>
        <w:rFonts w:asciiTheme="minorEastAsia" w:hAnsiTheme="minorEastAsia"/>
        <w:sz w:val="24"/>
        <w:szCs w:val="24"/>
      </w:rPr>
      <w:fldChar w:fldCharType="end"/>
    </w:r>
  </w:p>
  <w:p w:rsidR="00844A50" w:rsidRDefault="007207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10" w:rsidRDefault="00720710" w:rsidP="000D684C">
      <w:r>
        <w:separator/>
      </w:r>
    </w:p>
  </w:footnote>
  <w:footnote w:type="continuationSeparator" w:id="0">
    <w:p w:rsidR="00720710" w:rsidRDefault="00720710" w:rsidP="000D6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84C"/>
    <w:rsid w:val="000D684C"/>
    <w:rsid w:val="006B365A"/>
    <w:rsid w:val="00720710"/>
    <w:rsid w:val="0077210B"/>
    <w:rsid w:val="0083222E"/>
    <w:rsid w:val="009D554D"/>
    <w:rsid w:val="00D4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4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7210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210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rsid w:val="0077210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qFormat/>
    <w:rsid w:val="006B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65A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6B365A"/>
  </w:style>
  <w:style w:type="paragraph" w:customStyle="1" w:styleId="10">
    <w:name w:val="列出段落1"/>
    <w:basedOn w:val="a"/>
    <w:uiPriority w:val="34"/>
    <w:qFormat/>
    <w:rsid w:val="006B365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Char0"/>
    <w:unhideWhenUsed/>
    <w:rsid w:val="000D6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rsid w:val="000D68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1433</Characters>
  <Application>Microsoft Office Word</Application>
  <DocSecurity>0</DocSecurity>
  <Lines>11</Lines>
  <Paragraphs>3</Paragraphs>
  <ScaleCrop>false</ScaleCrop>
  <Company>南方医科大学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2</cp:revision>
  <dcterms:created xsi:type="dcterms:W3CDTF">2017-12-15T08:16:00Z</dcterms:created>
  <dcterms:modified xsi:type="dcterms:W3CDTF">2017-12-15T08:16:00Z</dcterms:modified>
</cp:coreProperties>
</file>